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EDEDED"/>
        <w:spacing w:after="120" w:line="240" w:lineRule="auto"/>
        <w:jc w:val="center"/>
        <w:outlineLvl w:val="1"/>
        <w:rPr>
          <w:rFonts w:hint="default" w:ascii="Times New Roman" w:hAnsi="Times New Roman" w:eastAsia="Times New Roman" w:cs="Times New Roman"/>
          <w:color w:val="385EA7"/>
          <w:sz w:val="32"/>
          <w:szCs w:val="32"/>
          <w:lang w:eastAsia="pl-PL"/>
        </w:rPr>
      </w:pPr>
      <w:r>
        <w:rPr>
          <w:rFonts w:hint="default" w:ascii="Times New Roman" w:hAnsi="Times New Roman" w:eastAsia="Times New Roman" w:cs="Times New Roman"/>
          <w:color w:val="385EA7"/>
          <w:sz w:val="32"/>
          <w:szCs w:val="32"/>
          <w:lang w:eastAsia="pl-PL"/>
        </w:rPr>
        <w:t>Nowelizacja Statutu w związku z ograniczeniami w pracy szkoły spowodowanymi epidemią koronawirusa COVID - 19</w:t>
      </w:r>
    </w:p>
    <w:p>
      <w:pPr>
        <w:shd w:val="clear" w:color="auto" w:fill="EDEDED"/>
        <w:spacing w:after="120" w:line="240" w:lineRule="auto"/>
        <w:jc w:val="center"/>
        <w:outlineLvl w:val="1"/>
        <w:rPr>
          <w:rFonts w:hint="default" w:ascii="Times New Roman" w:hAnsi="Times New Roman" w:eastAsia="Times New Roman" w:cs="Times New Roman"/>
          <w:color w:val="385EA7"/>
          <w:sz w:val="32"/>
          <w:szCs w:val="32"/>
          <w:lang w:eastAsia="pl-PL"/>
        </w:rPr>
      </w:pPr>
      <w:bookmarkStart w:id="0" w:name="_GoBack"/>
      <w:bookmarkEnd w:id="0"/>
    </w:p>
    <w:p>
      <w:pPr>
        <w:shd w:val="clear" w:color="auto" w:fill="EDEDED"/>
        <w:spacing w:after="240" w:line="240" w:lineRule="auto"/>
        <w:jc w:val="center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2F2F2F"/>
          <w:sz w:val="20"/>
          <w:szCs w:val="20"/>
          <w:lang w:eastAsia="pl-PL"/>
        </w:rPr>
        <w:t>Nowelizacja Statutu w związku z ograniczeniami w pracy szkoły spowodowanymi epidemią koronawirusa COVID - 19</w:t>
      </w:r>
    </w:p>
    <w:p>
      <w:pPr>
        <w:shd w:val="clear" w:color="auto" w:fill="EDEDED"/>
        <w:spacing w:line="240" w:lineRule="auto"/>
        <w:jc w:val="center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2F2F2F"/>
          <w:sz w:val="20"/>
          <w:szCs w:val="20"/>
          <w:lang w:eastAsia="pl-PL"/>
        </w:rPr>
        <w:t> </w:t>
      </w:r>
    </w:p>
    <w:p>
      <w:pPr>
        <w:shd w:val="clear" w:color="auto" w:fill="EDEDED"/>
        <w:spacing w:line="240" w:lineRule="auto"/>
        <w:jc w:val="center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2F2F2F"/>
          <w:sz w:val="20"/>
          <w:szCs w:val="20"/>
          <w:lang w:eastAsia="pl-PL"/>
        </w:rPr>
        <w:t> </w:t>
      </w:r>
    </w:p>
    <w:p>
      <w:pPr>
        <w:shd w:val="clear" w:color="auto" w:fill="EDEDED"/>
        <w:spacing w:line="240" w:lineRule="auto"/>
        <w:jc w:val="center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inherit" w:hAnsi="inherit" w:eastAsia="Times New Roman" w:cs="Calibri"/>
          <w:b/>
          <w:bCs/>
          <w:color w:val="2F2F2F"/>
          <w:lang w:eastAsia="pl-PL"/>
        </w:rPr>
        <w:t>Nowelizacja Statutu Publicznej Szkoły Podstawowej w Starym Korczynie</w:t>
      </w:r>
    </w:p>
    <w:p>
      <w:pPr>
        <w:shd w:val="clear" w:color="auto" w:fill="EDEDED"/>
        <w:spacing w:line="240" w:lineRule="auto"/>
        <w:jc w:val="center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inherit" w:hAnsi="inherit" w:eastAsia="Times New Roman" w:cs="Calibri"/>
          <w:b/>
          <w:bCs/>
          <w:color w:val="2F2F2F"/>
          <w:lang w:eastAsia="pl-PL"/>
        </w:rPr>
        <w:t>Uchwałą Rady Pedagogicznej z dnia 03 kwietnia 2020r.</w:t>
      </w:r>
    </w:p>
    <w:p>
      <w:pPr>
        <w:shd w:val="clear" w:color="auto" w:fill="EDEDED"/>
        <w:spacing w:line="240" w:lineRule="auto"/>
        <w:jc w:val="center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2F2F2F"/>
          <w:sz w:val="20"/>
          <w:szCs w:val="20"/>
          <w:lang w:eastAsia="pl-PL"/>
        </w:rPr>
        <w:t> </w:t>
      </w:r>
    </w:p>
    <w:p>
      <w:pPr>
        <w:shd w:val="clear" w:color="auto" w:fill="EDEDED"/>
        <w:spacing w:line="240" w:lineRule="auto"/>
        <w:jc w:val="center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2F2F2F"/>
          <w:sz w:val="20"/>
          <w:szCs w:val="20"/>
          <w:lang w:eastAsia="pl-PL"/>
        </w:rPr>
        <w:t> </w:t>
      </w:r>
    </w:p>
    <w:p>
      <w:pPr>
        <w:shd w:val="clear" w:color="auto" w:fill="EDEDED"/>
        <w:spacing w:line="240" w:lineRule="auto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2F2F2F"/>
          <w:sz w:val="20"/>
          <w:szCs w:val="20"/>
          <w:lang w:eastAsia="pl-PL"/>
        </w:rPr>
        <w:t> </w:t>
      </w:r>
    </w:p>
    <w:p>
      <w:pPr>
        <w:shd w:val="clear" w:color="auto" w:fill="EDEDED"/>
        <w:spacing w:line="240" w:lineRule="auto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inherit" w:hAnsi="inherit" w:eastAsia="Times New Roman" w:cs="Calibri"/>
          <w:b/>
          <w:bCs/>
          <w:color w:val="2F2F2F"/>
          <w:lang w:eastAsia="pl-PL"/>
        </w:rPr>
        <w:t>I.</w:t>
      </w:r>
      <w:r>
        <w:rPr>
          <w:rFonts w:ascii="Calibri" w:hAnsi="Calibri" w:eastAsia="Times New Roman" w:cs="Calibri"/>
          <w:color w:val="2F2F2F"/>
          <w:lang w:eastAsia="pl-PL"/>
        </w:rPr>
        <w:t> Zatwierdzono nowelizację Statutu dokonaną w związku:</w:t>
      </w:r>
    </w:p>
    <w:p>
      <w:pPr>
        <w:shd w:val="clear" w:color="auto" w:fill="EDEDED"/>
        <w:spacing w:line="240" w:lineRule="auto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inherit" w:hAnsi="inherit" w:eastAsia="Times New Roman" w:cs="Calibri"/>
          <w:b/>
          <w:bCs/>
          <w:color w:val="2F2F2F"/>
          <w:lang w:eastAsia="pl-PL"/>
        </w:rPr>
        <w:t>     a)</w:t>
      </w:r>
      <w:r>
        <w:rPr>
          <w:rFonts w:ascii="Calibri" w:hAnsi="Calibri" w:eastAsia="Times New Roman" w:cs="Calibri"/>
          <w:color w:val="2F2F2F"/>
          <w:lang w:eastAsia="pl-PL"/>
        </w:rPr>
        <w:t> z ograniczeniami w pracy szkoły spowodowanymi epidemią koronawirusa COVID – 19.</w:t>
      </w:r>
      <w:r>
        <w:rPr>
          <w:rFonts w:ascii="Calibri" w:hAnsi="Calibri" w:eastAsia="Times New Roman" w:cs="Calibri"/>
          <w:color w:val="2F2F2F"/>
          <w:lang w:eastAsia="pl-PL"/>
        </w:rPr>
        <w:br w:type="textWrapping"/>
      </w:r>
      <w:r>
        <w:rPr>
          <w:rFonts w:ascii="Calibri" w:hAnsi="Calibri" w:eastAsia="Times New Roman" w:cs="Calibri"/>
          <w:color w:val="2F2F2F"/>
          <w:lang w:eastAsia="pl-PL"/>
        </w:rPr>
        <w:t>         Uchwała wchodzi w życie z dniem uchwalenia.</w:t>
      </w:r>
      <w:r>
        <w:rPr>
          <w:rFonts w:ascii="Calibri" w:hAnsi="Calibri" w:eastAsia="Times New Roman" w:cs="Calibri"/>
          <w:color w:val="2F2F2F"/>
          <w:lang w:eastAsia="pl-PL"/>
        </w:rPr>
        <w:br w:type="textWrapping"/>
      </w:r>
      <w:r>
        <w:rPr>
          <w:rFonts w:ascii="Calibri" w:hAnsi="Calibri" w:eastAsia="Times New Roman" w:cs="Calibri"/>
          <w:color w:val="2F2F2F"/>
          <w:lang w:eastAsia="pl-PL"/>
        </w:rPr>
        <w:t>         Podstawa prawna:</w:t>
      </w:r>
    </w:p>
    <w:p>
      <w:pPr>
        <w:shd w:val="clear" w:color="auto" w:fill="EDEDED"/>
        <w:spacing w:line="240" w:lineRule="auto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inherit" w:hAnsi="inherit" w:eastAsia="Times New Roman" w:cs="Calibri"/>
          <w:b/>
          <w:bCs/>
          <w:color w:val="2F2F2F"/>
          <w:lang w:eastAsia="pl-PL"/>
        </w:rPr>
        <w:t>     1)</w:t>
      </w:r>
      <w:r>
        <w:rPr>
          <w:rFonts w:ascii="Calibri" w:hAnsi="Calibri" w:eastAsia="Times New Roman" w:cs="Calibri"/>
          <w:color w:val="2F2F2F"/>
          <w:lang w:eastAsia="pl-PL"/>
        </w:rPr>
        <w:t> Ustawa z dnia 14 grudnia 2016 r. Prawo oświatowe (Dz. U. z 11.01.2017 r. poz. 59),</w:t>
      </w:r>
    </w:p>
    <w:p>
      <w:pPr>
        <w:shd w:val="clear" w:color="auto" w:fill="EDEDED"/>
        <w:spacing w:line="240" w:lineRule="auto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inherit" w:hAnsi="inherit" w:eastAsia="Times New Roman" w:cs="Calibri"/>
          <w:b/>
          <w:bCs/>
          <w:color w:val="2F2F2F"/>
          <w:lang w:eastAsia="pl-PL"/>
        </w:rPr>
        <w:t>     2)</w:t>
      </w:r>
      <w:r>
        <w:rPr>
          <w:rFonts w:ascii="Calibri" w:hAnsi="Calibri" w:eastAsia="Times New Roman" w:cs="Calibri"/>
          <w:color w:val="2F2F2F"/>
          <w:lang w:eastAsia="pl-PL"/>
        </w:rPr>
        <w:t> Ustawa z dnia 7 września 1991r. o systemie oświaty (Dz. U. z 2019 r. poz. 1481, 1818 i 2197),</w:t>
      </w:r>
    </w:p>
    <w:p>
      <w:pPr>
        <w:shd w:val="clear" w:color="auto" w:fill="EDEDED"/>
        <w:spacing w:line="240" w:lineRule="auto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inherit" w:hAnsi="inherit" w:eastAsia="Times New Roman" w:cs="Calibri"/>
          <w:b/>
          <w:bCs/>
          <w:color w:val="2F2F2F"/>
          <w:lang w:eastAsia="pl-PL"/>
        </w:rPr>
        <w:t>     3)</w:t>
      </w:r>
      <w:r>
        <w:rPr>
          <w:rFonts w:ascii="Calibri" w:hAnsi="Calibri" w:eastAsia="Times New Roman" w:cs="Calibri"/>
          <w:color w:val="2F2F2F"/>
          <w:lang w:eastAsia="pl-PL"/>
        </w:rPr>
        <w:t> Rozporządzenie MEN z dnia 11 marca 2020 w sprawie czasowego ograniczenia funkcjonowania jednostek systemu oświaty w związku z zapobieganiem, przeciwdziałaniem i zwalczaniem Covid-19.</w:t>
      </w:r>
    </w:p>
    <w:p>
      <w:pPr>
        <w:shd w:val="clear" w:color="auto" w:fill="EDEDED"/>
        <w:spacing w:line="240" w:lineRule="auto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Calibri" w:hAnsi="Calibri" w:eastAsia="Times New Roman" w:cs="Calibri"/>
          <w:color w:val="2F2F2F"/>
          <w:lang w:eastAsia="pl-PL"/>
        </w:rPr>
        <w:t>     </w:t>
      </w:r>
      <w:r>
        <w:rPr>
          <w:rFonts w:ascii="inherit" w:hAnsi="inherit" w:eastAsia="Times New Roman" w:cs="Calibri"/>
          <w:b/>
          <w:bCs/>
          <w:color w:val="2F2F2F"/>
          <w:lang w:eastAsia="pl-PL"/>
        </w:rPr>
        <w:t>4)</w:t>
      </w:r>
      <w:r>
        <w:rPr>
          <w:rFonts w:ascii="Calibri" w:hAnsi="Calibri" w:eastAsia="Times New Roman" w:cs="Calibri"/>
          <w:color w:val="2F2F2F"/>
          <w:lang w:eastAsia="pl-PL"/>
        </w:rPr>
        <w:t> Rozporządzenie MEN z dnia 20 marca 2020 zmieniającego rozporządzenie w sprawie czasowego ograniczenia funkcjonowania jednostek systemu oświaty w związku z zapobieganiem, przeciwdziałaniem i zwalczaniem Covid-19</w:t>
      </w:r>
    </w:p>
    <w:p>
      <w:pPr>
        <w:shd w:val="clear" w:color="auto" w:fill="EDEDED"/>
        <w:spacing w:line="240" w:lineRule="auto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Calibri" w:hAnsi="Calibri" w:eastAsia="Times New Roman" w:cs="Calibri"/>
          <w:color w:val="2F2F2F"/>
          <w:lang w:eastAsia="pl-PL"/>
        </w:rPr>
        <w:t>     </w:t>
      </w:r>
      <w:r>
        <w:rPr>
          <w:rFonts w:ascii="inherit" w:hAnsi="inherit" w:eastAsia="Times New Roman" w:cs="Calibri"/>
          <w:b/>
          <w:bCs/>
          <w:color w:val="2F2F2F"/>
          <w:lang w:eastAsia="pl-PL"/>
        </w:rPr>
        <w:t>5)</w:t>
      </w:r>
      <w:r>
        <w:rPr>
          <w:rFonts w:ascii="Calibri" w:hAnsi="Calibri" w:eastAsia="Times New Roman" w:cs="Calibri"/>
          <w:color w:val="2F2F2F"/>
          <w:lang w:eastAsia="pl-PL"/>
        </w:rPr>
        <w:t> Rozporządzenie MEN z dnia 20 marca 2020 r. w sprawie szczegółowych rozwiązań (Dz. U. z 2020 r. poz. 493)</w:t>
      </w:r>
    </w:p>
    <w:p>
      <w:pPr>
        <w:shd w:val="clear" w:color="auto" w:fill="EDEDED"/>
        <w:spacing w:line="240" w:lineRule="auto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2F2F2F"/>
          <w:sz w:val="20"/>
          <w:szCs w:val="20"/>
          <w:lang w:eastAsia="pl-PL"/>
        </w:rPr>
        <w:t> </w:t>
      </w:r>
    </w:p>
    <w:p>
      <w:pPr>
        <w:shd w:val="clear" w:color="auto" w:fill="EDEDED"/>
        <w:spacing w:line="240" w:lineRule="auto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inherit" w:hAnsi="inherit" w:eastAsia="Times New Roman" w:cs="Calibri"/>
          <w:b/>
          <w:bCs/>
          <w:color w:val="2F2F2F"/>
          <w:lang w:eastAsia="pl-PL"/>
        </w:rPr>
        <w:t> II.</w:t>
      </w:r>
      <w:r>
        <w:rPr>
          <w:rFonts w:ascii="Calibri" w:hAnsi="Calibri" w:eastAsia="Times New Roman" w:cs="Calibri"/>
          <w:color w:val="2F2F2F"/>
          <w:lang w:eastAsia="pl-PL"/>
        </w:rPr>
        <w:t xml:space="preserve">  W Rozdziale 3 ORGANY SZKOŁY w §11punkt 11 dotyczącym Rady Pedagogicznej dodaje się następującą treść: </w:t>
      </w:r>
      <w:r>
        <w:rPr>
          <w:rFonts w:ascii="Calibri" w:hAnsi="Calibri" w:eastAsia="Times New Roman" w:cs="Calibri"/>
          <w:b/>
          <w:bCs/>
          <w:color w:val="2F2F2F"/>
          <w:lang w:eastAsia="pl-PL"/>
        </w:rPr>
        <w:t>W sytuacjach kryzysowych i w sytuacjach tego wymagających, zebrania Rady Pedagogicznej mogą odbywać się w formie wideokonferencji.</w:t>
      </w:r>
    </w:p>
    <w:p>
      <w:pPr>
        <w:shd w:val="clear" w:color="auto" w:fill="EDEDED"/>
        <w:spacing w:line="240" w:lineRule="auto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Calibri" w:hAnsi="Calibri" w:eastAsia="Times New Roman" w:cs="Calibri"/>
          <w:color w:val="2F2F2F"/>
          <w:lang w:eastAsia="pl-PL"/>
        </w:rPr>
        <w:t>         W §11 punkt 12 dotyczącym Rady Pedagogicznej dodaje się następującą treść</w:t>
      </w:r>
      <w:r>
        <w:rPr>
          <w:rFonts w:ascii="Calibri" w:hAnsi="Calibri" w:eastAsia="Times New Roman" w:cs="Calibri"/>
          <w:b/>
          <w:bCs/>
          <w:color w:val="2F2F2F"/>
          <w:lang w:eastAsia="pl-PL"/>
        </w:rPr>
        <w:t>:  W sytuacjach kryzysowych i w sytuacjach tego wymagających istnieje możliwość zdalnego podejmowania uchwał.</w:t>
      </w:r>
    </w:p>
    <w:p>
      <w:pPr>
        <w:shd w:val="clear" w:color="auto" w:fill="EDEDED"/>
        <w:spacing w:line="240" w:lineRule="auto"/>
        <w:rPr>
          <w:rFonts w:ascii="Arial" w:hAnsi="Arial" w:eastAsia="Times New Roman" w:cs="Arial"/>
          <w:b/>
          <w:bCs/>
          <w:color w:val="2F2F2F"/>
          <w:sz w:val="20"/>
          <w:szCs w:val="20"/>
          <w:lang w:eastAsia="pl-PL"/>
        </w:rPr>
      </w:pPr>
      <w:r>
        <w:rPr>
          <w:rFonts w:ascii="Calibri" w:hAnsi="Calibri" w:eastAsia="Times New Roman" w:cs="Calibri"/>
          <w:color w:val="2F2F2F"/>
          <w:lang w:eastAsia="pl-PL"/>
        </w:rPr>
        <w:t>         W §11 dotyczącym Rady Pedagogicznej punkt 13 dodaje się następującą treść</w:t>
      </w:r>
      <w:r>
        <w:rPr>
          <w:rFonts w:ascii="Calibri" w:hAnsi="Calibri" w:eastAsia="Times New Roman" w:cs="Calibri"/>
          <w:b/>
          <w:bCs/>
          <w:color w:val="2F2F2F"/>
          <w:lang w:eastAsia="pl-PL"/>
        </w:rPr>
        <w:t>: Quorum stwierdza się na podstawie listy osób biorących udział w głosowaniu on-line.</w:t>
      </w:r>
    </w:p>
    <w:p>
      <w:pPr>
        <w:shd w:val="clear" w:color="auto" w:fill="EDEDED"/>
        <w:spacing w:line="240" w:lineRule="auto"/>
        <w:rPr>
          <w:rFonts w:ascii="Arial" w:hAnsi="Arial" w:eastAsia="Times New Roman" w:cs="Arial"/>
          <w:b/>
          <w:bCs/>
          <w:color w:val="2F2F2F"/>
          <w:sz w:val="20"/>
          <w:szCs w:val="20"/>
          <w:lang w:eastAsia="pl-PL"/>
        </w:rPr>
      </w:pPr>
      <w:r>
        <w:rPr>
          <w:rFonts w:ascii="inherit" w:hAnsi="inherit" w:eastAsia="Times New Roman" w:cs="Calibri"/>
          <w:b/>
          <w:bCs/>
          <w:color w:val="2F2F2F"/>
          <w:lang w:eastAsia="pl-PL"/>
        </w:rPr>
        <w:t>III.</w:t>
      </w:r>
      <w:r>
        <w:rPr>
          <w:rFonts w:ascii="Calibri" w:hAnsi="Calibri" w:eastAsia="Times New Roman" w:cs="Calibri"/>
          <w:color w:val="2F2F2F"/>
          <w:lang w:eastAsia="pl-PL"/>
        </w:rPr>
        <w:t xml:space="preserve"> W Rozdziale 4  ORGANIZACJA SZKOŁY w §616 punkt 8  wprowadza się następującą treść: </w:t>
      </w:r>
      <w:r>
        <w:rPr>
          <w:rFonts w:ascii="Calibri" w:hAnsi="Calibri" w:eastAsia="Times New Roman" w:cs="Calibri"/>
          <w:b/>
          <w:bCs/>
          <w:color w:val="2F2F2F"/>
          <w:lang w:eastAsia="pl-PL"/>
        </w:rPr>
        <w:t>W sytuacjach kryzysowych dopuszcza się/istnieje możliwość zdalnego nauczania z zastosowaniem platform i aplikacji edukacyjnych zatwierdzonych przez dyrektora szkoły. Kwestie odnośnie takiego nauczania określają aktualne rozporządzenia dyrektora w związku z daną sytuacją kryzysową.</w:t>
      </w:r>
    </w:p>
    <w:p>
      <w:pPr>
        <w:shd w:val="clear" w:color="auto" w:fill="EDEDED"/>
        <w:spacing w:line="240" w:lineRule="auto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2F2F2F"/>
          <w:sz w:val="20"/>
          <w:szCs w:val="20"/>
          <w:lang w:eastAsia="pl-PL"/>
        </w:rPr>
        <w:t> </w:t>
      </w:r>
    </w:p>
    <w:p>
      <w:pPr>
        <w:shd w:val="clear" w:color="auto" w:fill="EDEDED"/>
        <w:spacing w:line="240" w:lineRule="auto"/>
        <w:rPr>
          <w:rFonts w:ascii="Arial" w:hAnsi="Arial" w:eastAsia="Times New Roman" w:cs="Arial"/>
          <w:b/>
          <w:bCs/>
          <w:color w:val="2F2F2F"/>
          <w:sz w:val="20"/>
          <w:szCs w:val="20"/>
          <w:lang w:eastAsia="pl-PL"/>
        </w:rPr>
      </w:pPr>
      <w:r>
        <w:rPr>
          <w:rFonts w:ascii="inherit" w:hAnsi="inherit" w:eastAsia="Times New Roman" w:cs="Calibri"/>
          <w:b/>
          <w:bCs/>
          <w:color w:val="2F2F2F"/>
          <w:lang w:eastAsia="pl-PL"/>
        </w:rPr>
        <w:t>IV.</w:t>
      </w:r>
      <w:r>
        <w:rPr>
          <w:rFonts w:ascii="Calibri" w:hAnsi="Calibri" w:eastAsia="Times New Roman" w:cs="Calibri"/>
          <w:color w:val="2F2F2F"/>
          <w:lang w:eastAsia="pl-PL"/>
        </w:rPr>
        <w:t xml:space="preserve"> W Rozdziale 10 Wewnątrzszkolne ocenianie w § 66 punkt 3 wprowadza się następującą treść: </w:t>
      </w:r>
      <w:r>
        <w:rPr>
          <w:rFonts w:ascii="Calibri" w:hAnsi="Calibri" w:eastAsia="Times New Roman" w:cs="Calibri"/>
          <w:b/>
          <w:bCs/>
          <w:color w:val="2F2F2F"/>
          <w:lang w:eastAsia="pl-PL"/>
        </w:rPr>
        <w:t>W sytuacjach kryzysowych dopuszcza się/istnieje możliwość zdalnego oceniania. Kwestie odnośnie sposobów i form oceniania określają aktualne rozporządzenia dyrektora w związku z daną sytuacją kryzysową.</w:t>
      </w:r>
    </w:p>
    <w:p>
      <w:pPr>
        <w:shd w:val="clear" w:color="auto" w:fill="EDEDED"/>
        <w:spacing w:after="240" w:line="240" w:lineRule="auto"/>
        <w:rPr>
          <w:rFonts w:ascii="Arial" w:hAnsi="Arial" w:eastAsia="Times New Roman" w:cs="Arial"/>
          <w:color w:val="2F2F2F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2F2F2F"/>
          <w:sz w:val="20"/>
          <w:szCs w:val="20"/>
          <w:lang w:eastAsia="pl-PL"/>
        </w:rPr>
        <w:t> 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Oswald">
    <w:altName w:val="Segoe Print"/>
    <w:panose1 w:val="00000000000000000000"/>
    <w:charset w:val="EE"/>
    <w:family w:val="auto"/>
    <w:pitch w:val="default"/>
    <w:sig w:usb0="00000000" w:usb1="00000000" w:usb2="00000000" w:usb3="00000000" w:csb0="000001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53"/>
    <w:rsid w:val="003A6D1A"/>
    <w:rsid w:val="008D7716"/>
    <w:rsid w:val="00976853"/>
    <w:rsid w:val="3AD2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546"/>
      <w:jc w:val="both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9921-8567-45AF-9FF4-AE83B0835C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365</Words>
  <Characters>2195</Characters>
  <Lines>18</Lines>
  <Paragraphs>5</Paragraphs>
  <TotalTime>1</TotalTime>
  <ScaleCrop>false</ScaleCrop>
  <LinksUpToDate>false</LinksUpToDate>
  <CharactersWithSpaces>2555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2023-02-06T17:04:00Z</dcterms:created>
  <dc:creator>Bożena Kruk</dc:creator>
  <cp:lastModifiedBy>admin</cp:lastModifiedBy>
  <dcterms:modified xsi:type="dcterms:W3CDTF">2023-04-18T13:01:46Z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B513B15847FE46929B9F34C851235347</vt:lpwstr>
  </property>
</Properties>
</file>